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EBE21" w14:textId="77777777" w:rsidR="00EE60C9" w:rsidRDefault="00B959D2">
      <w:pPr>
        <w:ind w:left="616" w:right="256"/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" behindDoc="0" locked="0" layoutInCell="0" allowOverlap="1" wp14:anchorId="1F48DAEB" wp14:editId="4903325A">
            <wp:simplePos x="0" y="0"/>
            <wp:positionH relativeFrom="column">
              <wp:posOffset>381635</wp:posOffset>
            </wp:positionH>
            <wp:positionV relativeFrom="paragraph">
              <wp:posOffset>29845</wp:posOffset>
            </wp:positionV>
            <wp:extent cx="1264920" cy="335280"/>
            <wp:effectExtent l="0" t="0" r="0" b="0"/>
            <wp:wrapSquare wrapText="bothSides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bidi="ru-RU"/>
        </w:rPr>
        <w:t>ЖЕРТВЫ ПРЕСТУПЛЕНИЙ НА ТЕРРИТОРИИ ШТАТА ПЕНСИЛЬВАНИЯ</w:t>
      </w:r>
    </w:p>
    <w:p w14:paraId="2D20AC4A" w14:textId="77777777" w:rsidR="00EE60C9" w:rsidRDefault="00EE60C9">
      <w:pPr>
        <w:ind w:left="616" w:right="256"/>
        <w:rPr>
          <w:sz w:val="20"/>
          <w:szCs w:val="20"/>
        </w:rPr>
      </w:pPr>
    </w:p>
    <w:p w14:paraId="597E647A" w14:textId="77777777" w:rsidR="00EE60C9" w:rsidRDefault="00EE60C9">
      <w:pPr>
        <w:ind w:left="616" w:right="256"/>
        <w:rPr>
          <w:sz w:val="20"/>
          <w:szCs w:val="20"/>
        </w:rPr>
      </w:pPr>
    </w:p>
    <w:p w14:paraId="60E1951A" w14:textId="77777777" w:rsidR="00EE60C9" w:rsidRDefault="00B959D2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>Вы не одиноки... Быть жертвой преступления может быть очень тяжело.   Возможно, Вы не можете на чем-то сосредоточиться или что-то вспомнить, и это нормально для человека, ставшего жертвой преступления.</w:t>
      </w:r>
    </w:p>
    <w:p w14:paraId="4921FF28" w14:textId="77777777" w:rsidR="00EE60C9" w:rsidRDefault="00B959D2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Существуют адвокаты, представляющие интересы потерпевших, которые могут оказать Вам бесплатные услуги. Они готовы ответить на Ваши вопросы и проконсультировать Вас.  </w:t>
      </w:r>
    </w:p>
    <w:p w14:paraId="38466CE9" w14:textId="6888FD72" w:rsidR="00EE60C9" w:rsidRDefault="00B959D2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Чтобы найти организацию в Вашем округе, перейдите на веб-сайт </w:t>
      </w:r>
      <w:hyperlink r:id="rId10" w:history="1">
        <w:r w:rsidRPr="0008014A">
          <w:rPr>
            <w:rStyle w:val="Hyperlink"/>
            <w:sz w:val="32"/>
            <w:szCs w:val="32"/>
            <w:lang w:bidi="ru-RU"/>
          </w:rPr>
          <w:t>www.pcv.pccd.pa.gov</w:t>
        </w:r>
      </w:hyperlink>
      <w:r>
        <w:rPr>
          <w:sz w:val="32"/>
          <w:szCs w:val="32"/>
          <w:lang w:bidi="ru-RU"/>
        </w:rPr>
        <w:t xml:space="preserve"> или отсканируйте QR-код, указанный ниже, и выберите раздел «Найти помощь в Вашем округе».</w:t>
      </w:r>
    </w:p>
    <w:p w14:paraId="00CCF626" w14:textId="4AA480D8" w:rsidR="00EE60C9" w:rsidRDefault="00B959D2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У Вас, как у жертвы преступления, есть определенные права. Перейдите на веб-сайт </w:t>
      </w:r>
      <w:hyperlink r:id="rId11" w:history="1">
        <w:r w:rsidRPr="00676FCE">
          <w:rPr>
            <w:rStyle w:val="Hyperlink"/>
            <w:sz w:val="32"/>
            <w:szCs w:val="32"/>
            <w:lang w:bidi="ru-RU"/>
          </w:rPr>
          <w:t>www.pcv.pccd.pa.gov</w:t>
        </w:r>
      </w:hyperlink>
      <w:r>
        <w:rPr>
          <w:sz w:val="32"/>
          <w:szCs w:val="32"/>
          <w:lang w:bidi="ru-RU"/>
        </w:rPr>
        <w:t xml:space="preserve"> или отсканируйте QR-код, указанный ниже, и Вы увидите, какими правами Вы обладаете на протяжении всего уголовного судопроизводства, включая информацию о том, как реализовать дополнительные права, если кто-то арестован и/или осужден, а также узнаете, как получить доступ к быстрой помощи, такой как судебный приказ о предоставлении убежища и охранный судебный приказ, финансовая помощь и консультации.</w:t>
      </w:r>
    </w:p>
    <w:p w14:paraId="520BB891" w14:textId="49FFCE60" w:rsidR="00EE60C9" w:rsidRDefault="00B959D2">
      <w:pPr>
        <w:pStyle w:val="ListParagraph"/>
        <w:numPr>
          <w:ilvl w:val="0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Если Вы стали потерпевшим от насилия в семье, то Вы имеете право обратиться в суд и подать ходатайство с просьбой о вынесении судебного приказа о защите от домашнего насилия в соответствии с Законом о защите от жестокого обращения </w:t>
      </w:r>
      <w:r w:rsidR="00D1405A" w:rsidRPr="00413697">
        <w:rPr>
          <w:sz w:val="32"/>
          <w:szCs w:val="32"/>
        </w:rPr>
        <w:t>(23 Pa.C.S. Ch. 61)</w:t>
      </w:r>
      <w:r>
        <w:rPr>
          <w:sz w:val="32"/>
          <w:szCs w:val="32"/>
          <w:lang w:bidi="ru-RU"/>
        </w:rPr>
        <w:t>, который может включать следующее:</w:t>
      </w:r>
    </w:p>
    <w:p w14:paraId="26B46553" w14:textId="77777777" w:rsidR="00EE60C9" w:rsidRDefault="00B959D2">
      <w:pPr>
        <w:pStyle w:val="ListParagraph"/>
        <w:numPr>
          <w:ilvl w:val="1"/>
          <w:numId w:val="1"/>
        </w:numPr>
        <w:ind w:right="256"/>
        <w:rPr>
          <w:sz w:val="32"/>
          <w:szCs w:val="32"/>
        </w:rPr>
      </w:pPr>
      <w:r>
        <w:rPr>
          <w:sz w:val="32"/>
          <w:szCs w:val="32"/>
          <w:lang w:bidi="ru-RU"/>
        </w:rPr>
        <w:t>Судебный приказ, запрещающий лицу, применившему насилие, совершать дальнейшие акты насилия; Судебный приказ, предписывающий лицу, применившему насилие, покинуть Ваше жилище; Судебный приказ, запрещающий лицу, применившему насилие, появляться в Вашем жилище, школе, на территории ведения бизнеса или на месте работы; Судебный приказ о предоставлении Вам или другому родителю временной опеки или временного посещения Вашего ребенка или детей; Судебный приказ, предписывающий лицу, применившему насилие, выплачивать алименты Вам и несовершеннолетним детям, если в силу обязанности, установленной законом, лицо, применившее насилие, обязано делать это.</w:t>
      </w:r>
    </w:p>
    <w:p w14:paraId="719FED80" w14:textId="06C12887" w:rsidR="00EE60C9" w:rsidRDefault="00B959D2">
      <w:pPr>
        <w:pStyle w:val="ListParagraph"/>
        <w:numPr>
          <w:ilvl w:val="0"/>
          <w:numId w:val="1"/>
        </w:numPr>
        <w:ind w:right="256"/>
        <w:rPr>
          <w:sz w:val="28"/>
          <w:szCs w:val="28"/>
        </w:rPr>
      </w:pPr>
      <w:r>
        <w:rPr>
          <w:sz w:val="32"/>
          <w:szCs w:val="32"/>
          <w:lang w:bidi="ru-RU"/>
        </w:rPr>
        <w:lastRenderedPageBreak/>
        <w:t xml:space="preserve">Если Вы стали потерпевшим от сексуального насилия или запугивания, то Вы имеете право обратиться в суд и подать ходатайство с просьбой о вынесении Судебного приказа о защите от сексуального насилия (SVPO) в соответствии с Законом о защите потерпевших от сексуального насилия или запугивания </w:t>
      </w:r>
      <w:r w:rsidR="009F7B7B" w:rsidRPr="00413697">
        <w:rPr>
          <w:sz w:val="32"/>
          <w:szCs w:val="32"/>
        </w:rPr>
        <w:t xml:space="preserve">(42 Pa.C.S. </w:t>
      </w:r>
      <w:r w:rsidR="009F7B7B">
        <w:rPr>
          <w:sz w:val="32"/>
          <w:szCs w:val="32"/>
        </w:rPr>
        <w:t>Ch.</w:t>
      </w:r>
      <w:r w:rsidR="009F7B7B" w:rsidRPr="00413697">
        <w:rPr>
          <w:sz w:val="32"/>
          <w:szCs w:val="32"/>
        </w:rPr>
        <w:t xml:space="preserve"> 62A).</w:t>
      </w:r>
    </w:p>
    <w:p w14:paraId="1F674B3A" w14:textId="4B13B261" w:rsidR="00EE60C9" w:rsidRDefault="00EE60C9">
      <w:pPr>
        <w:pStyle w:val="ListParagraph"/>
        <w:ind w:left="976" w:right="256"/>
        <w:rPr>
          <w:sz w:val="28"/>
          <w:szCs w:val="28"/>
        </w:rPr>
      </w:pPr>
    </w:p>
    <w:tbl>
      <w:tblPr>
        <w:tblStyle w:val="TableGrid"/>
        <w:tblW w:w="11148" w:type="dxa"/>
        <w:tblInd w:w="976" w:type="dxa"/>
        <w:tblLayout w:type="fixed"/>
        <w:tblLook w:val="04A0" w:firstRow="1" w:lastRow="0" w:firstColumn="1" w:lastColumn="0" w:noHBand="0" w:noVBand="1"/>
      </w:tblPr>
      <w:tblGrid>
        <w:gridCol w:w="2861"/>
        <w:gridCol w:w="2860"/>
        <w:gridCol w:w="2861"/>
        <w:gridCol w:w="2566"/>
      </w:tblGrid>
      <w:tr w:rsidR="00EE60C9" w14:paraId="0372FD12" w14:textId="77777777" w:rsidTr="00574CF5"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58BDB022" w14:textId="05F7C4CE" w:rsidR="00EE60C9" w:rsidRDefault="00B959D2">
            <w:pPr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lang w:bidi="ru-RU"/>
              </w:rPr>
              <w:t>Вход на сайт для жертв преступлений на территории штата Пенсильвания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14:paraId="001AEDCF" w14:textId="77777777" w:rsidR="00EE60C9" w:rsidRDefault="00B959D2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  <w:lang w:bidi="ru-RU"/>
              </w:rPr>
              <w:t>Подать заявление на получение компенсации</w:t>
            </w:r>
          </w:p>
          <w:p w14:paraId="2421CF6E" w14:textId="5B380AC1" w:rsidR="00EE60C9" w:rsidRDefault="00EE60C9">
            <w:pPr>
              <w:pStyle w:val="ListParagraph"/>
              <w:ind w:left="0" w:right="256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401F6F67" w14:textId="77777777" w:rsidR="00EE60C9" w:rsidRDefault="00B959D2">
            <w:pPr>
              <w:pStyle w:val="ListParagraph"/>
              <w:ind w:left="0" w:right="256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/>
                <w:szCs w:val="24"/>
                <w:lang w:bidi="ru-RU"/>
              </w:rPr>
              <w:t>Приложение для жертв преступлений на территории штата Пенсильвания в Google Play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14:paraId="11018C60" w14:textId="77777777" w:rsidR="00EE60C9" w:rsidRDefault="00B959D2">
            <w:pPr>
              <w:pStyle w:val="ListParagraph"/>
              <w:ind w:left="0" w:right="256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/>
                <w:szCs w:val="24"/>
                <w:lang w:bidi="ru-RU"/>
              </w:rPr>
              <w:t>Приложение для жертв преступлений на территории штата Пенсильвания в Apple</w:t>
            </w:r>
          </w:p>
        </w:tc>
      </w:tr>
    </w:tbl>
    <w:p w14:paraId="6BD40A31" w14:textId="4DA15909" w:rsidR="00574CF5" w:rsidRDefault="00B959D2">
      <w:pPr>
        <w:pStyle w:val="ListParagraph"/>
        <w:ind w:left="976" w:right="256"/>
        <w:rPr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17DB5AE" wp14:editId="07978350">
            <wp:simplePos x="0" y="0"/>
            <wp:positionH relativeFrom="column">
              <wp:posOffset>6457950</wp:posOffset>
            </wp:positionH>
            <wp:positionV relativeFrom="paragraph">
              <wp:posOffset>8255</wp:posOffset>
            </wp:positionV>
            <wp:extent cx="561975" cy="5619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76E6A2AD" wp14:editId="4E3488F4">
            <wp:simplePos x="0" y="0"/>
            <wp:positionH relativeFrom="column">
              <wp:posOffset>4714875</wp:posOffset>
            </wp:positionH>
            <wp:positionV relativeFrom="paragraph">
              <wp:posOffset>8255</wp:posOffset>
            </wp:positionV>
            <wp:extent cx="609600" cy="609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8AD0C5A" wp14:editId="4CC2C60F">
            <wp:simplePos x="0" y="0"/>
            <wp:positionH relativeFrom="column">
              <wp:posOffset>3000375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0AB619D8" wp14:editId="74B337DF">
            <wp:simplePos x="0" y="0"/>
            <wp:positionH relativeFrom="column">
              <wp:posOffset>1143000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E5E4A" w14:textId="00DCF2A8" w:rsidR="00574CF5" w:rsidRDefault="00574CF5">
      <w:pPr>
        <w:pStyle w:val="ListParagraph"/>
        <w:ind w:left="976" w:right="256"/>
        <w:rPr>
          <w:sz w:val="28"/>
          <w:szCs w:val="28"/>
        </w:rPr>
      </w:pPr>
    </w:p>
    <w:p w14:paraId="5B0E6FE1" w14:textId="2CE71471" w:rsidR="00574CF5" w:rsidRDefault="00574CF5" w:rsidP="00B959D2">
      <w:pPr>
        <w:pStyle w:val="ListParagraph"/>
        <w:tabs>
          <w:tab w:val="left" w:pos="4020"/>
        </w:tabs>
        <w:ind w:left="976" w:right="256"/>
        <w:rPr>
          <w:sz w:val="28"/>
          <w:szCs w:val="28"/>
        </w:rPr>
      </w:pPr>
    </w:p>
    <w:p w14:paraId="147C6DE8" w14:textId="77777777" w:rsidR="00EE60C9" w:rsidRDefault="00B959D2">
      <w:pPr>
        <w:ind w:left="256" w:right="256"/>
        <w:rPr>
          <w:sz w:val="16"/>
          <w:szCs w:val="16"/>
          <w:lang w:bidi="ru-RU"/>
        </w:rPr>
      </w:pPr>
      <w:r>
        <w:rPr>
          <w:sz w:val="16"/>
          <w:szCs w:val="16"/>
          <w:lang w:bidi="ru-RU"/>
        </w:rPr>
        <w:tab/>
      </w:r>
      <w:r>
        <w:rPr>
          <w:sz w:val="16"/>
          <w:szCs w:val="16"/>
          <w:lang w:bidi="ru-RU"/>
        </w:rPr>
        <w:tab/>
      </w:r>
      <w:r>
        <w:rPr>
          <w:sz w:val="16"/>
          <w:szCs w:val="16"/>
          <w:lang w:bidi="ru-RU"/>
        </w:rPr>
        <w:tab/>
        <w:t xml:space="preserve">         </w:t>
      </w:r>
    </w:p>
    <w:tbl>
      <w:tblPr>
        <w:tblStyle w:val="TableGrid"/>
        <w:tblW w:w="10630" w:type="dxa"/>
        <w:jc w:val="center"/>
        <w:tblLayout w:type="fixed"/>
        <w:tblLook w:val="04A0" w:firstRow="1" w:lastRow="0" w:firstColumn="1" w:lastColumn="0" w:noHBand="0" w:noVBand="1"/>
      </w:tblPr>
      <w:tblGrid>
        <w:gridCol w:w="10630"/>
      </w:tblGrid>
      <w:tr w:rsidR="00EE60C9" w14:paraId="4CC6ADF1" w14:textId="77777777">
        <w:trPr>
          <w:jc w:val="center"/>
        </w:trPr>
        <w:tc>
          <w:tcPr>
            <w:tcW w:w="10630" w:type="dxa"/>
            <w:tcBorders>
              <w:top w:val="nil"/>
              <w:left w:val="nil"/>
              <w:bottom w:val="nil"/>
              <w:right w:val="nil"/>
            </w:tcBorders>
          </w:tcPr>
          <w:p w14:paraId="0491145C" w14:textId="77777777" w:rsidR="00EE60C9" w:rsidRDefault="00B959D2">
            <w:pPr>
              <w:ind w:left="318" w:right="256"/>
              <w:jc w:val="center"/>
              <w:rPr>
                <w:b/>
                <w:sz w:val="32"/>
                <w:szCs w:val="32"/>
                <w:lang w:bidi="ru-RU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Если у вас нет доступа в Интернет, СМОТРИТЕ НИЖЕ ВАЖНУЮ КОНТАКТНУЮ ИНФОРМАЦИЮ</w:t>
            </w:r>
          </w:p>
        </w:tc>
      </w:tr>
    </w:tbl>
    <w:p w14:paraId="7D0BC9F1" w14:textId="77777777" w:rsidR="00EE60C9" w:rsidRDefault="00EE60C9">
      <w:pPr>
        <w:ind w:left="256" w:right="256"/>
        <w:rPr>
          <w:sz w:val="16"/>
          <w:szCs w:val="16"/>
          <w:lang w:bidi="ru-RU"/>
        </w:rPr>
      </w:pPr>
    </w:p>
    <w:p w14:paraId="4639B57D" w14:textId="77777777" w:rsidR="00FF4DE3" w:rsidRDefault="00FF4DE3">
      <w:pPr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br w:type="page"/>
      </w:r>
    </w:p>
    <w:p w14:paraId="58FF7C1D" w14:textId="11061AD8" w:rsidR="00EE60C9" w:rsidRPr="00FF4FA8" w:rsidRDefault="00B959D2" w:rsidP="00811D78">
      <w:pPr>
        <w:ind w:left="360" w:right="387"/>
        <w:jc w:val="center"/>
        <w:rPr>
          <w:b/>
          <w:sz w:val="28"/>
          <w:szCs w:val="28"/>
          <w:lang w:val="en-US" w:bidi="ru-RU"/>
        </w:rPr>
      </w:pPr>
      <w:r w:rsidRPr="00FF4FA8">
        <w:rPr>
          <w:b/>
          <w:sz w:val="28"/>
          <w:szCs w:val="28"/>
          <w:lang w:bidi="ru-RU"/>
        </w:rPr>
        <w:lastRenderedPageBreak/>
        <w:t>Важная контактная информация в Вашем районе</w:t>
      </w:r>
      <w:r w:rsidR="00FF4FA8" w:rsidRPr="00FF4FA8">
        <w:rPr>
          <w:b/>
          <w:sz w:val="28"/>
          <w:szCs w:val="28"/>
          <w:lang w:val="en-US" w:bidi="ru-RU"/>
        </w:rPr>
        <w:t xml:space="preserve"> - </w:t>
      </w:r>
      <w:r w:rsidR="00FF4FA8" w:rsidRPr="00FF4FA8">
        <w:rPr>
          <w:b/>
          <w:sz w:val="28"/>
          <w:szCs w:val="28"/>
          <w:lang w:val="en-US" w:bidi="ru-RU"/>
        </w:rPr>
        <w:fldChar w:fldCharType="begin"/>
      </w:r>
      <w:r w:rsidR="00FF4FA8" w:rsidRPr="00FF4FA8">
        <w:rPr>
          <w:b/>
          <w:sz w:val="28"/>
          <w:szCs w:val="28"/>
          <w:lang w:val="en-US" w:bidi="ru-RU"/>
        </w:rPr>
        <w:instrText xml:space="preserve"> MERGEFIELD County </w:instrText>
      </w:r>
      <w:r w:rsidR="00FF4FA8" w:rsidRPr="00FF4FA8">
        <w:rPr>
          <w:b/>
          <w:sz w:val="28"/>
          <w:szCs w:val="28"/>
          <w:lang w:val="en-US" w:bidi="ru-RU"/>
        </w:rPr>
        <w:fldChar w:fldCharType="separate"/>
      </w:r>
      <w:r w:rsidR="000A1BA3" w:rsidRPr="00B774CD">
        <w:rPr>
          <w:b/>
          <w:noProof/>
          <w:sz w:val="28"/>
          <w:szCs w:val="28"/>
          <w:lang w:val="en-US" w:bidi="ru-RU"/>
        </w:rPr>
        <w:t>Adams</w:t>
      </w:r>
      <w:r w:rsidR="00FF4FA8" w:rsidRPr="00FF4FA8">
        <w:rPr>
          <w:b/>
          <w:sz w:val="28"/>
          <w:szCs w:val="28"/>
          <w:lang w:val="en-US" w:bidi="ru-RU"/>
        </w:rPr>
        <w:fldChar w:fldCharType="end"/>
      </w:r>
      <w:r w:rsidR="00FF4FA8" w:rsidRPr="00FF4FA8">
        <w:rPr>
          <w:b/>
          <w:sz w:val="28"/>
          <w:szCs w:val="28"/>
          <w:lang w:val="en-US" w:bidi="ru-RU"/>
        </w:rPr>
        <w:t xml:space="preserve"> County</w:t>
      </w: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164714BB" w14:textId="77777777" w:rsidTr="00811D78">
        <w:trPr>
          <w:trHeight w:val="130"/>
        </w:trPr>
        <w:tc>
          <w:tcPr>
            <w:tcW w:w="10669" w:type="dxa"/>
            <w:gridSpan w:val="2"/>
          </w:tcPr>
          <w:p w14:paraId="03F2D7A2" w14:textId="77777777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Жертвы домашнего насилия</w:t>
            </w:r>
          </w:p>
        </w:tc>
      </w:tr>
      <w:tr w:rsidR="00EE60C9" w14:paraId="3813C49F" w14:textId="77777777" w:rsidTr="00811D78">
        <w:trPr>
          <w:trHeight w:val="157"/>
        </w:trPr>
        <w:tc>
          <w:tcPr>
            <w:tcW w:w="6889" w:type="dxa"/>
          </w:tcPr>
          <w:p w14:paraId="3FF30A39" w14:textId="12C5EACC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SAFE Home/YWCA of  Hanover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69DC00B3" w14:textId="62AE132B" w:rsidR="00EE60C9" w:rsidRDefault="00FF4FA8" w:rsidP="00811D78">
            <w:pPr>
              <w:ind w:left="72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DV__Telephone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717-637-2125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696AC952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46165C37" w14:textId="77777777" w:rsidTr="00811D78">
        <w:trPr>
          <w:trHeight w:val="157"/>
        </w:trPr>
        <w:tc>
          <w:tcPr>
            <w:tcW w:w="10669" w:type="dxa"/>
            <w:gridSpan w:val="2"/>
          </w:tcPr>
          <w:p w14:paraId="40BA4C85" w14:textId="77777777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Потерпевшие от сексуального насилия</w:t>
            </w:r>
          </w:p>
        </w:tc>
      </w:tr>
      <w:tr w:rsidR="00EE60C9" w:rsidRPr="00811D78" w14:paraId="423B3AE3" w14:textId="77777777" w:rsidTr="00811D78">
        <w:trPr>
          <w:trHeight w:val="157"/>
        </w:trPr>
        <w:tc>
          <w:tcPr>
            <w:tcW w:w="6889" w:type="dxa"/>
          </w:tcPr>
          <w:p w14:paraId="62DC71E9" w14:textId="68321B05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Pennsylvania Coalition Against Rape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3E0ADFDF" w14:textId="3F9550A2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SA__Telephone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800-692-7445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754EFE3D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2793BFC8" w14:textId="77777777" w:rsidTr="00811D78">
        <w:trPr>
          <w:trHeight w:val="157"/>
        </w:trPr>
        <w:tc>
          <w:tcPr>
            <w:tcW w:w="10669" w:type="dxa"/>
            <w:gridSpan w:val="2"/>
          </w:tcPr>
          <w:p w14:paraId="727C59F3" w14:textId="77777777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Дети, потерпевшие от жестокого обращения</w:t>
            </w:r>
          </w:p>
        </w:tc>
      </w:tr>
      <w:tr w:rsidR="00EE60C9" w:rsidRPr="00811D78" w14:paraId="1B80BBB5" w14:textId="77777777" w:rsidTr="00811D78">
        <w:trPr>
          <w:trHeight w:val="157"/>
        </w:trPr>
        <w:tc>
          <w:tcPr>
            <w:tcW w:w="6889" w:type="dxa"/>
          </w:tcPr>
          <w:p w14:paraId="6A3122E9" w14:textId="6E8A646B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7A153AE1" w14:textId="0FBAD6B6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CA__Telephone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34ADCCDF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36BB58AC" w14:textId="77777777" w:rsidTr="00811D78">
        <w:trPr>
          <w:trHeight w:val="157"/>
        </w:trPr>
        <w:tc>
          <w:tcPr>
            <w:tcW w:w="10669" w:type="dxa"/>
            <w:gridSpan w:val="2"/>
          </w:tcPr>
          <w:p w14:paraId="0A9950BF" w14:textId="5767BF0E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 xml:space="preserve">Пожилые люди, потерпевшие от жестокого обращения (круглосуточная горячая линия по вопросам жестокого обращения с пожилыми </w:t>
            </w:r>
            <w:r w:rsidR="009D1D62">
              <w:rPr>
                <w:rFonts w:eastAsia="Calibri"/>
                <w:b/>
                <w:sz w:val="32"/>
                <w:szCs w:val="32"/>
                <w:lang w:bidi="ru-RU"/>
              </w:rPr>
              <w:t>людьми 800</w:t>
            </w:r>
            <w:r>
              <w:rPr>
                <w:rFonts w:eastAsia="Calibri"/>
                <w:b/>
                <w:sz w:val="32"/>
                <w:szCs w:val="32"/>
                <w:lang w:bidi="ru-RU"/>
              </w:rPr>
              <w:t>-490-8505)</w:t>
            </w:r>
          </w:p>
        </w:tc>
      </w:tr>
      <w:tr w:rsidR="00EE60C9" w:rsidRPr="00811D78" w14:paraId="64AF3657" w14:textId="77777777" w:rsidTr="00811D78">
        <w:trPr>
          <w:trHeight w:val="197"/>
        </w:trPr>
        <w:tc>
          <w:tcPr>
            <w:tcW w:w="6889" w:type="dxa"/>
          </w:tcPr>
          <w:p w14:paraId="4C459B8B" w14:textId="08BE0F1F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256D1444" w14:textId="4EBE8CBE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EA__Telephone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30C485F1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5A3E2AD2" w14:textId="77777777" w:rsidTr="00811D78">
        <w:trPr>
          <w:trHeight w:val="157"/>
        </w:trPr>
        <w:tc>
          <w:tcPr>
            <w:tcW w:w="10669" w:type="dxa"/>
            <w:gridSpan w:val="2"/>
          </w:tcPr>
          <w:p w14:paraId="7E533C53" w14:textId="77777777" w:rsidR="00EE60C9" w:rsidRDefault="00B959D2">
            <w:pPr>
              <w:ind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Жертвы насильственных преступлений (включая убийство)</w:t>
            </w:r>
          </w:p>
        </w:tc>
      </w:tr>
      <w:tr w:rsidR="00EE60C9" w:rsidRPr="00811D78" w14:paraId="26119BD3" w14:textId="77777777" w:rsidTr="00811D78">
        <w:trPr>
          <w:trHeight w:val="157"/>
        </w:trPr>
        <w:tc>
          <w:tcPr>
            <w:tcW w:w="6889" w:type="dxa"/>
          </w:tcPr>
          <w:p w14:paraId="1DFD9F12" w14:textId="5E66BF5A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25CC34C8" w14:textId="57A04FEC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OC__Telephone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0C93A5DA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33A67BE6" w14:textId="77777777" w:rsidTr="00811D78">
        <w:trPr>
          <w:trHeight w:val="157"/>
        </w:trPr>
        <w:tc>
          <w:tcPr>
            <w:tcW w:w="10669" w:type="dxa"/>
            <w:gridSpan w:val="2"/>
          </w:tcPr>
          <w:p w14:paraId="174E5884" w14:textId="77777777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Потерпевшие от преступлений, связанных с торговлей людьми</w:t>
            </w:r>
          </w:p>
        </w:tc>
      </w:tr>
      <w:tr w:rsidR="00EE60C9" w:rsidRPr="00FF4FA8" w14:paraId="22F4D3AA" w14:textId="77777777" w:rsidTr="00811D78">
        <w:trPr>
          <w:trHeight w:val="197"/>
        </w:trPr>
        <w:tc>
          <w:tcPr>
            <w:tcW w:w="6889" w:type="dxa"/>
          </w:tcPr>
          <w:p w14:paraId="14EBE606" w14:textId="35390194" w:rsidR="00EE60C9" w:rsidRDefault="00FF4FA8" w:rsidP="00FF4FA8">
            <w:pPr>
              <w:ind w:left="30" w:right="72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fldChar w:fldCharType="begin"/>
            </w:r>
            <w:r>
              <w:rPr>
                <w:noProof/>
                <w:sz w:val="32"/>
                <w:szCs w:val="32"/>
              </w:rPr>
              <w:instrText xml:space="preserve"> MERGEFIELD HT </w:instrText>
            </w:r>
            <w:r>
              <w:rPr>
                <w:noProof/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38E421E3" w14:textId="27EFD115" w:rsidR="00EE60C9" w:rsidRDefault="00FF4FA8" w:rsidP="00FF4FA8">
            <w:pPr>
              <w:ind w:left="30" w:right="72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fldChar w:fldCharType="begin"/>
            </w:r>
            <w:r>
              <w:rPr>
                <w:noProof/>
                <w:sz w:val="32"/>
                <w:szCs w:val="32"/>
              </w:rPr>
              <w:instrText xml:space="preserve"> MERGEFIELD HT__Telephone </w:instrText>
            </w:r>
            <w:r>
              <w:rPr>
                <w:noProof/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717-337-9844</w:t>
            </w:r>
            <w:r>
              <w:rPr>
                <w:noProof/>
                <w:sz w:val="32"/>
                <w:szCs w:val="32"/>
              </w:rPr>
              <w:fldChar w:fldCharType="end"/>
            </w:r>
          </w:p>
        </w:tc>
      </w:tr>
    </w:tbl>
    <w:p w14:paraId="2568DE33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tbl>
      <w:tblPr>
        <w:tblStyle w:val="TableGrid"/>
        <w:tblW w:w="106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889"/>
        <w:gridCol w:w="3780"/>
      </w:tblGrid>
      <w:tr w:rsidR="00EE60C9" w14:paraId="692C7F70" w14:textId="77777777" w:rsidTr="00811D78">
        <w:trPr>
          <w:trHeight w:val="157"/>
        </w:trPr>
        <w:tc>
          <w:tcPr>
            <w:tcW w:w="10669" w:type="dxa"/>
            <w:gridSpan w:val="2"/>
          </w:tcPr>
          <w:p w14:paraId="43212245" w14:textId="77777777" w:rsidR="00EE60C9" w:rsidRDefault="00B959D2">
            <w:pPr>
              <w:ind w:left="168" w:right="1440"/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  <w:lang w:bidi="ru-RU"/>
              </w:rPr>
              <w:t>Окружной офис приема потерпевших/свидетелей</w:t>
            </w:r>
          </w:p>
        </w:tc>
      </w:tr>
      <w:tr w:rsidR="00EE60C9" w:rsidRPr="00811D78" w14:paraId="152D431C" w14:textId="77777777" w:rsidTr="00811D78">
        <w:trPr>
          <w:trHeight w:val="197"/>
        </w:trPr>
        <w:tc>
          <w:tcPr>
            <w:tcW w:w="6889" w:type="dxa"/>
          </w:tcPr>
          <w:p w14:paraId="6B21EBBD" w14:textId="7CA326CE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Adams County Victim Witness Assistance Program</w:t>
            </w:r>
            <w:r>
              <w:rPr>
                <w:sz w:val="32"/>
                <w:szCs w:val="32"/>
              </w:rPr>
              <w:fldChar w:fldCharType="end"/>
            </w:r>
          </w:p>
        </w:tc>
        <w:tc>
          <w:tcPr>
            <w:tcW w:w="3780" w:type="dxa"/>
          </w:tcPr>
          <w:p w14:paraId="0F5D9BC3" w14:textId="4C6C12AB" w:rsidR="00EE60C9" w:rsidRDefault="00FF4FA8" w:rsidP="00811D78">
            <w:pPr>
              <w:ind w:left="30" w:right="7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fldChar w:fldCharType="begin"/>
            </w:r>
            <w:r>
              <w:rPr>
                <w:sz w:val="32"/>
                <w:szCs w:val="32"/>
              </w:rPr>
              <w:instrText xml:space="preserve"> MERGEFIELD VW__Telephone </w:instrText>
            </w:r>
            <w:r>
              <w:rPr>
                <w:sz w:val="32"/>
                <w:szCs w:val="32"/>
              </w:rPr>
              <w:fldChar w:fldCharType="separate"/>
            </w:r>
            <w:r w:rsidR="000A1BA3" w:rsidRPr="00B774CD">
              <w:rPr>
                <w:noProof/>
                <w:sz w:val="32"/>
                <w:szCs w:val="32"/>
              </w:rPr>
              <w:t>717-337-9844</w:t>
            </w:r>
            <w:r>
              <w:rPr>
                <w:sz w:val="32"/>
                <w:szCs w:val="32"/>
              </w:rPr>
              <w:fldChar w:fldCharType="end"/>
            </w:r>
          </w:p>
        </w:tc>
      </w:tr>
    </w:tbl>
    <w:p w14:paraId="047456A7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p w14:paraId="19FF78FF" w14:textId="77777777" w:rsidR="00EE60C9" w:rsidRDefault="00B959D2">
      <w:pPr>
        <w:spacing w:after="240"/>
        <w:ind w:left="720"/>
        <w:jc w:val="center"/>
        <w:rPr>
          <w:b/>
          <w:bCs/>
          <w:sz w:val="32"/>
          <w:szCs w:val="32"/>
          <w:u w:val="single"/>
        </w:rPr>
      </w:pPr>
      <w:r>
        <w:rPr>
          <w:b/>
          <w:sz w:val="32"/>
          <w:szCs w:val="32"/>
          <w:u w:val="single"/>
          <w:lang w:bidi="ru-RU"/>
        </w:rPr>
        <w:t>КОНТАКТЫ НА ВСЕЙ ТЕРРИТОРИИ ШТАТА</w:t>
      </w:r>
    </w:p>
    <w:p w14:paraId="78D17EF6" w14:textId="77777777" w:rsidR="00EE60C9" w:rsidRDefault="00B959D2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  <w:szCs w:val="32"/>
          <w:lang w:bidi="ru-RU"/>
        </w:rPr>
        <w:t>Программа конфиденциальности адресов</w:t>
      </w:r>
    </w:p>
    <w:p w14:paraId="1800A9A4" w14:textId="39F719E5" w:rsidR="00EE60C9" w:rsidRDefault="00B959D2">
      <w:pPr>
        <w:tabs>
          <w:tab w:val="left" w:pos="11199"/>
        </w:tabs>
        <w:ind w:left="720" w:right="708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Офис адвоката, представляющего интересы потерпевших на территории штата Пенсильвания - 800-563-6399 или веб-сайт </w:t>
      </w:r>
      <w:hyperlink r:id="rId16" w:history="1">
        <w:r w:rsidRPr="00676FCE">
          <w:rPr>
            <w:rStyle w:val="Hyperlink"/>
            <w:sz w:val="32"/>
            <w:szCs w:val="32"/>
            <w:lang w:bidi="ru-RU"/>
          </w:rPr>
          <w:t>www.ova.pa.gov</w:t>
        </w:r>
      </w:hyperlink>
      <w:r>
        <w:rPr>
          <w:sz w:val="32"/>
          <w:szCs w:val="32"/>
          <w:lang w:bidi="ru-RU"/>
        </w:rPr>
        <w:t xml:space="preserve"> </w:t>
      </w:r>
    </w:p>
    <w:p w14:paraId="6C78BF3C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p w14:paraId="6F4D45A6" w14:textId="77777777" w:rsidR="00EE60C9" w:rsidRDefault="00B959D2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  <w:szCs w:val="32"/>
          <w:lang w:bidi="ru-RU"/>
        </w:rPr>
        <w:t>Уведомление об освобождении правонарушителя</w:t>
      </w:r>
    </w:p>
    <w:p w14:paraId="0275DE08" w14:textId="142DBB8A" w:rsidR="00EE60C9" w:rsidRDefault="00B959D2">
      <w:pPr>
        <w:tabs>
          <w:tab w:val="left" w:pos="11624"/>
        </w:tabs>
        <w:ind w:left="720"/>
        <w:rPr>
          <w:b/>
          <w:bCs/>
          <w:sz w:val="32"/>
          <w:szCs w:val="32"/>
        </w:rPr>
      </w:pPr>
      <w:r>
        <w:rPr>
          <w:sz w:val="32"/>
          <w:szCs w:val="32"/>
          <w:lang w:bidi="ru-RU"/>
        </w:rPr>
        <w:t xml:space="preserve">Система уведомления потерпевших на всей территории штата Пенсильвания (PA-SAVIN) – 866-972-7284 или веб-сайт </w:t>
      </w:r>
      <w:hyperlink r:id="rId17" w:history="1">
        <w:r w:rsidRPr="00676FCE">
          <w:rPr>
            <w:rStyle w:val="Hyperlink"/>
            <w:sz w:val="32"/>
            <w:szCs w:val="32"/>
            <w:lang w:bidi="ru-RU"/>
          </w:rPr>
          <w:t>www.pcv.pccd.pa.gov</w:t>
        </w:r>
      </w:hyperlink>
    </w:p>
    <w:p w14:paraId="7ED37B98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p w14:paraId="12397A3F" w14:textId="77777777" w:rsidR="00EE60C9" w:rsidRDefault="00B959D2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  <w:szCs w:val="32"/>
          <w:lang w:bidi="ru-RU"/>
        </w:rPr>
        <w:t>Финансовая помощь</w:t>
      </w:r>
    </w:p>
    <w:p w14:paraId="42138F64" w14:textId="77777777" w:rsidR="00EE60C9" w:rsidRDefault="00B959D2">
      <w:pPr>
        <w:ind w:left="720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Программа помощи потерпевшим в получении компенсации - 800-233-2339 </w:t>
      </w:r>
    </w:p>
    <w:p w14:paraId="0370B444" w14:textId="621B17A2" w:rsidR="00EE60C9" w:rsidRDefault="00B959D2">
      <w:pPr>
        <w:ind w:left="720" w:right="1440"/>
        <w:rPr>
          <w:rStyle w:val="-"/>
          <w:sz w:val="32"/>
          <w:szCs w:val="32"/>
        </w:rPr>
      </w:pPr>
      <w:r>
        <w:rPr>
          <w:sz w:val="32"/>
          <w:szCs w:val="32"/>
          <w:lang w:bidi="ru-RU"/>
        </w:rPr>
        <w:t xml:space="preserve">или веб-сайт </w:t>
      </w:r>
      <w:hyperlink r:id="rId18" w:history="1">
        <w:r w:rsidRPr="00676FCE">
          <w:rPr>
            <w:rStyle w:val="Hyperlink"/>
            <w:sz w:val="32"/>
            <w:szCs w:val="32"/>
            <w:lang w:bidi="ru-RU"/>
          </w:rPr>
          <w:t>www.dave.pa.gov</w:t>
        </w:r>
      </w:hyperlink>
    </w:p>
    <w:p w14:paraId="15C04C61" w14:textId="77777777" w:rsidR="00EE60C9" w:rsidRDefault="00EE60C9">
      <w:pPr>
        <w:spacing w:before="40"/>
        <w:ind w:left="720" w:right="1440"/>
        <w:rPr>
          <w:b/>
          <w:bCs/>
          <w:sz w:val="16"/>
          <w:szCs w:val="16"/>
        </w:rPr>
      </w:pPr>
    </w:p>
    <w:p w14:paraId="0D3ED725" w14:textId="77777777" w:rsidR="00EE60C9" w:rsidRDefault="00B959D2">
      <w:pPr>
        <w:ind w:left="720" w:right="1440"/>
        <w:rPr>
          <w:b/>
          <w:bCs/>
          <w:sz w:val="32"/>
          <w:szCs w:val="32"/>
        </w:rPr>
      </w:pPr>
      <w:r>
        <w:rPr>
          <w:b/>
          <w:sz w:val="32"/>
          <w:szCs w:val="32"/>
          <w:lang w:bidi="ru-RU"/>
        </w:rPr>
        <w:t>Линия по вопросам, касающимся детей-потерпевших</w:t>
      </w:r>
    </w:p>
    <w:p w14:paraId="3ED058DE" w14:textId="77777777" w:rsidR="00EE60C9" w:rsidRDefault="00B959D2">
      <w:pPr>
        <w:tabs>
          <w:tab w:val="left" w:pos="11907"/>
        </w:tabs>
        <w:ind w:left="720"/>
        <w:rPr>
          <w:sz w:val="32"/>
          <w:szCs w:val="32"/>
        </w:rPr>
      </w:pPr>
      <w:r>
        <w:rPr>
          <w:sz w:val="32"/>
          <w:szCs w:val="32"/>
          <w:lang w:bidi="ru-RU"/>
        </w:rPr>
        <w:t xml:space="preserve">Департамент социального обеспечения штата Пенсильвания – 800-932-0313 </w:t>
      </w:r>
    </w:p>
    <w:p w14:paraId="59EE1FDA" w14:textId="4BFB4BB4" w:rsidR="00EE60C9" w:rsidRDefault="00B959D2">
      <w:pPr>
        <w:ind w:left="720" w:right="1440"/>
        <w:rPr>
          <w:rStyle w:val="Hyperlink"/>
          <w:sz w:val="32"/>
          <w:szCs w:val="32"/>
          <w:lang w:bidi="ru-RU"/>
        </w:rPr>
      </w:pPr>
      <w:r>
        <w:rPr>
          <w:sz w:val="32"/>
          <w:szCs w:val="32"/>
          <w:lang w:bidi="ru-RU"/>
        </w:rPr>
        <w:t xml:space="preserve">или веб-сайт </w:t>
      </w:r>
      <w:hyperlink r:id="rId19" w:history="1">
        <w:r w:rsidRPr="00676FCE">
          <w:rPr>
            <w:rStyle w:val="Hyperlink"/>
            <w:sz w:val="32"/>
            <w:szCs w:val="32"/>
            <w:lang w:bidi="ru-RU"/>
          </w:rPr>
          <w:t>www.dhs.pa.gov/contact/Pages/Report-Abuse.aspx</w:t>
        </w:r>
      </w:hyperlink>
    </w:p>
    <w:p w14:paraId="0294166E" w14:textId="062D2BDE" w:rsidR="00C521DA" w:rsidRDefault="00C521DA">
      <w:pPr>
        <w:rPr>
          <w:rStyle w:val="Hyperlink"/>
          <w:sz w:val="32"/>
          <w:szCs w:val="32"/>
          <w:lang w:bidi="ru-RU"/>
        </w:rPr>
      </w:pPr>
      <w:r>
        <w:rPr>
          <w:rStyle w:val="Hyperlink"/>
          <w:sz w:val="32"/>
          <w:szCs w:val="32"/>
          <w:lang w:bidi="ru-RU"/>
        </w:rPr>
        <w:br w:type="page"/>
      </w:r>
    </w:p>
    <w:p w14:paraId="320E26DA" w14:textId="77777777" w:rsidR="00C521DA" w:rsidRDefault="00C521DA">
      <w:pPr>
        <w:ind w:left="720" w:right="1440"/>
        <w:rPr>
          <w:sz w:val="6"/>
          <w:szCs w:val="6"/>
        </w:rPr>
        <w:sectPr w:rsidR="00C521DA">
          <w:pgSz w:w="12240" w:h="15840"/>
          <w:pgMar w:top="1134" w:right="333" w:bottom="1440" w:left="0" w:header="0" w:footer="0" w:gutter="0"/>
          <w:cols w:space="720"/>
          <w:formProt w:val="0"/>
          <w:docGrid w:linePitch="360"/>
        </w:sectPr>
      </w:pPr>
    </w:p>
    <w:p w14:paraId="0DF89615" w14:textId="49F166A5" w:rsidR="00C521DA" w:rsidRDefault="00C521DA" w:rsidP="00C521DA">
      <w:pPr>
        <w:rPr>
          <w:szCs w:val="24"/>
        </w:rPr>
      </w:pPr>
      <w:r>
        <w:rPr>
          <w:szCs w:val="24"/>
        </w:rPr>
        <w:object w:dxaOrig="6120" w:dyaOrig="7920" w14:anchorId="09D9F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35pt;height:690.65pt" o:ole="">
            <v:imagedata r:id="rId20" o:title=""/>
          </v:shape>
          <o:OLEObject Type="Embed" ProgID="NuancePDF.Document" ShapeID="_x0000_i1025" DrawAspect="Content" ObjectID="_1737284622" r:id="rId21"/>
        </w:object>
      </w:r>
    </w:p>
    <w:p w14:paraId="3401E65A" w14:textId="77777777" w:rsidR="00C521DA" w:rsidRDefault="00C521DA">
      <w:pPr>
        <w:rPr>
          <w:szCs w:val="24"/>
        </w:rPr>
      </w:pPr>
      <w:r>
        <w:rPr>
          <w:szCs w:val="24"/>
        </w:rPr>
        <w:br w:type="page"/>
      </w:r>
    </w:p>
    <w:p w14:paraId="3ECF92C3" w14:textId="6B9451AC" w:rsidR="00C521DA" w:rsidRDefault="00C521DA" w:rsidP="00C521DA">
      <w:pPr>
        <w:rPr>
          <w:szCs w:val="24"/>
        </w:rPr>
      </w:pPr>
      <w:r>
        <w:rPr>
          <w:szCs w:val="24"/>
        </w:rPr>
        <w:object w:dxaOrig="6120" w:dyaOrig="7920" w14:anchorId="08AC9135">
          <v:shape id="_x0000_i1026" type="#_x0000_t75" style="width:540.65pt;height:666.35pt" o:ole="">
            <v:imagedata r:id="rId22" o:title=""/>
          </v:shape>
          <o:OLEObject Type="Embed" ProgID="NuancePDF.Document" ShapeID="_x0000_i1026" DrawAspect="Content" ObjectID="_1737284623" r:id="rId23"/>
        </w:object>
      </w:r>
    </w:p>
    <w:p w14:paraId="5D199F4B" w14:textId="77777777" w:rsidR="00C521DA" w:rsidRDefault="00C521DA">
      <w:pPr>
        <w:rPr>
          <w:szCs w:val="24"/>
        </w:rPr>
      </w:pPr>
      <w:r>
        <w:rPr>
          <w:szCs w:val="24"/>
        </w:rPr>
        <w:br w:type="page"/>
      </w:r>
    </w:p>
    <w:p w14:paraId="67B662AA" w14:textId="66305578" w:rsidR="00C521DA" w:rsidRDefault="00C521DA" w:rsidP="00C521DA">
      <w:pPr>
        <w:rPr>
          <w:szCs w:val="24"/>
        </w:rPr>
      </w:pPr>
      <w:r>
        <w:rPr>
          <w:szCs w:val="24"/>
        </w:rPr>
        <w:object w:dxaOrig="6120" w:dyaOrig="7920" w14:anchorId="34C613DA">
          <v:shape id="_x0000_i1027" type="#_x0000_t75" style="width:538.35pt;height:696.65pt" o:ole="">
            <v:imagedata r:id="rId24" o:title=""/>
          </v:shape>
          <o:OLEObject Type="Embed" ProgID="NuancePDF.Document" ShapeID="_x0000_i1027" DrawAspect="Content" ObjectID="_1737284624" r:id="rId25"/>
        </w:object>
      </w:r>
    </w:p>
    <w:p w14:paraId="36624911" w14:textId="77777777" w:rsidR="00C521DA" w:rsidRDefault="00C521DA">
      <w:pPr>
        <w:rPr>
          <w:szCs w:val="24"/>
        </w:rPr>
      </w:pPr>
      <w:r>
        <w:rPr>
          <w:szCs w:val="24"/>
        </w:rPr>
        <w:br w:type="page"/>
      </w:r>
    </w:p>
    <w:p w14:paraId="139F756E" w14:textId="06E7A1E0" w:rsidR="00C521DA" w:rsidRDefault="00C521DA" w:rsidP="00C521DA">
      <w:pPr>
        <w:rPr>
          <w:szCs w:val="24"/>
        </w:rPr>
      </w:pPr>
      <w:r>
        <w:rPr>
          <w:szCs w:val="24"/>
        </w:rPr>
        <w:object w:dxaOrig="6120" w:dyaOrig="7920" w14:anchorId="3F1F360D">
          <v:shape id="_x0000_i1028" type="#_x0000_t75" style="width:535.65pt;height:693pt" o:ole="">
            <v:imagedata r:id="rId26" o:title=""/>
          </v:shape>
          <o:OLEObject Type="Embed" ProgID="NuancePDF.Document" ShapeID="_x0000_i1028" DrawAspect="Content" ObjectID="_1737284625" r:id="rId27"/>
        </w:object>
      </w:r>
    </w:p>
    <w:p w14:paraId="5D764E97" w14:textId="77777777" w:rsidR="000C23C2" w:rsidRDefault="000C23C2">
      <w:pPr>
        <w:rPr>
          <w:szCs w:val="24"/>
        </w:rPr>
        <w:sectPr w:rsidR="000C23C2" w:rsidSect="00C521DA">
          <w:pgSz w:w="12240" w:h="15840"/>
          <w:pgMar w:top="720" w:right="720" w:bottom="720" w:left="720" w:header="0" w:footer="0" w:gutter="0"/>
          <w:cols w:space="720"/>
          <w:formProt w:val="0"/>
          <w:docGrid w:linePitch="360"/>
        </w:sectPr>
      </w:pPr>
    </w:p>
    <w:p w14:paraId="25C570D2" w14:textId="3008D23E" w:rsidR="00C521DA" w:rsidRDefault="00C521DA">
      <w:pPr>
        <w:rPr>
          <w:szCs w:val="24"/>
        </w:rPr>
      </w:pPr>
    </w:p>
    <w:sectPr w:rsidR="00C521DA" w:rsidSect="00C521DA">
      <w:pgSz w:w="12240" w:h="15840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07B3C"/>
    <w:multiLevelType w:val="multilevel"/>
    <w:tmpl w:val="1DBE4D7A"/>
    <w:lvl w:ilvl="0">
      <w:start w:val="1"/>
      <w:numFmt w:val="bullet"/>
      <w:lvlText w:val=""/>
      <w:lvlJc w:val="left"/>
      <w:pPr>
        <w:tabs>
          <w:tab w:val="num" w:pos="0"/>
        </w:tabs>
        <w:ind w:left="97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55D65C8"/>
    <w:multiLevelType w:val="multilevel"/>
    <w:tmpl w:val="014ACA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native"/>
    <w:connectString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nal Sheet$'`"/>
    <w:dataSource r:id="rId1"/>
    <w:viewMergedData/>
    <w:odso>
      <w:udl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nal Shee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60C9"/>
    <w:rsid w:val="0008014A"/>
    <w:rsid w:val="000A1BA3"/>
    <w:rsid w:val="000C23C2"/>
    <w:rsid w:val="001D5296"/>
    <w:rsid w:val="00574CF5"/>
    <w:rsid w:val="00676FCE"/>
    <w:rsid w:val="00747276"/>
    <w:rsid w:val="00811D78"/>
    <w:rsid w:val="009D1D62"/>
    <w:rsid w:val="009F7B7B"/>
    <w:rsid w:val="00B959D2"/>
    <w:rsid w:val="00C521DA"/>
    <w:rsid w:val="00C90ADA"/>
    <w:rsid w:val="00D1405A"/>
    <w:rsid w:val="00E644D3"/>
    <w:rsid w:val="00EE60C9"/>
    <w:rsid w:val="00FF4DE3"/>
    <w:rsid w:val="00F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96A1EDF"/>
  <w15:docId w15:val="{E53ABD3B-C1CF-4F83-8266-3F39D4F8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Интернет-ссылка"/>
    <w:basedOn w:val="DefaultParagraphFont"/>
    <w:uiPriority w:val="99"/>
    <w:unhideWhenUsed/>
    <w:rsid w:val="003844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82392"/>
    <w:rPr>
      <w:color w:val="605E5C"/>
      <w:shd w:val="clear" w:color="auto" w:fill="E1DFDD"/>
    </w:rPr>
  </w:style>
  <w:style w:type="character" w:customStyle="1" w:styleId="a">
    <w:name w:val="Текст выноски Знак"/>
    <w:basedOn w:val="DefaultParagraphFont"/>
    <w:uiPriority w:val="99"/>
    <w:semiHidden/>
    <w:qFormat/>
    <w:rsid w:val="007C07F9"/>
    <w:rPr>
      <w:rFonts w:ascii="Segoe UI" w:hAnsi="Segoe UI" w:cs="Segoe UI"/>
      <w:sz w:val="18"/>
      <w:szCs w:val="18"/>
    </w:rPr>
  </w:style>
  <w:style w:type="character" w:customStyle="1" w:styleId="a0">
    <w:name w:val="Посещённая гиперссылка"/>
    <w:basedOn w:val="DefaultParagraphFont"/>
    <w:uiPriority w:val="99"/>
    <w:semiHidden/>
    <w:unhideWhenUsed/>
    <w:rsid w:val="005F49D5"/>
    <w:rPr>
      <w:color w:val="954F72" w:themeColor="followedHyperlink"/>
      <w:u w:val="single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a2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8445C"/>
    <w:pPr>
      <w:ind w:left="720"/>
      <w:contextualSpacing/>
    </w:pPr>
  </w:style>
  <w:style w:type="paragraph" w:styleId="BalloonText">
    <w:name w:val="Balloon Text"/>
    <w:basedOn w:val="Normal"/>
    <w:uiPriority w:val="99"/>
    <w:semiHidden/>
    <w:unhideWhenUsed/>
    <w:qFormat/>
    <w:rsid w:val="007C07F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8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01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www.dave.pa.gov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www.pcv.pccd.pa.gov" TargetMode="External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hyperlink" Target="www.ova.pa.gov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www.pcv.pccd.pa.gov" TargetMode="Externa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hyperlink" Target="www.pcv.pccd.pa.gov" TargetMode="External"/><Relationship Id="rId19" Type="http://schemas.openxmlformats.org/officeDocument/2006/relationships/hyperlink" Target="www.dhs.pa.gov/contact/Pages/Report-Abuse.aspx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openxmlformats.org/officeDocument/2006/relationships/oleObject" Target="embeddings/oleObject4.bin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Relationship Id="rId1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A10F7F4C904DB7B10CBCCDA49A13" ma:contentTypeVersion="1" ma:contentTypeDescription="Create a new document." ma:contentTypeScope="" ma:versionID="4b412491efbc1bd1a393c5ecfd58613b">
  <xsd:schema xmlns:xsd="http://www.w3.org/2001/XMLSchema" xmlns:xs="http://www.w3.org/2001/XMLSchema" xmlns:p="http://schemas.microsoft.com/office/2006/metadata/properties" xmlns:ns1="http://schemas.microsoft.com/sharepoint/v3" xmlns:ns2="9ab86ada-206e-47ed-9963-ac434046bbcb" targetNamespace="http://schemas.microsoft.com/office/2006/metadata/properties" ma:root="true" ma:fieldsID="66360aef5893f570b96c704e914e3b86" ns1:_="" ns2:_="">
    <xsd:import namespace="http://schemas.microsoft.com/sharepoint/v3"/>
    <xsd:import namespace="9ab86ada-206e-47ed-9963-ac434046bbc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6ada-206e-47ed-9963-ac434046b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B56E8-11CB-4CAF-83C1-80540AA3336E}"/>
</file>

<file path=customXml/itemProps2.xml><?xml version="1.0" encoding="utf-8"?>
<ds:datastoreItem xmlns:ds="http://schemas.openxmlformats.org/officeDocument/2006/customXml" ds:itemID="{760442D5-AF6A-48BA-A681-3FBCEF17BA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11AFF-6435-49AC-9461-27D4E234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E014A4-B2F5-43FC-9F0A-95E9F041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Blystone, Jeffrey</dc:creator>
  <dc:description/>
  <cp:lastModifiedBy>Blystone, Jeffrey</cp:lastModifiedBy>
  <cp:revision>31</cp:revision>
  <cp:lastPrinted>2020-12-29T13:08:00Z</cp:lastPrinted>
  <dcterms:created xsi:type="dcterms:W3CDTF">2021-11-07T07:20:00Z</dcterms:created>
  <dcterms:modified xsi:type="dcterms:W3CDTF">2023-02-07T19:17:00Z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0x010100829AA10F7F4C904DB7B10CBCCDA49A13</vt:lpwstr>
  </property>
  <property fmtid="{D5CDD505-2E9C-101B-9397-08002B2CF9AE}" pid="3" name="Order">
    <vt:r8>198600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